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15" w:rsidRDefault="002D3E15" w:rsidP="002D3E15">
      <w:pPr>
        <w:jc w:val="center"/>
        <w:rPr>
          <w:b/>
          <w:sz w:val="24"/>
          <w:szCs w:val="24"/>
        </w:rPr>
      </w:pPr>
      <w:r w:rsidRPr="002D3E15">
        <w:rPr>
          <w:b/>
          <w:sz w:val="24"/>
          <w:szCs w:val="24"/>
        </w:rPr>
        <w:t xml:space="preserve">OBRAZLOŽENJE </w:t>
      </w:r>
      <w:r w:rsidR="004778FE">
        <w:rPr>
          <w:b/>
          <w:sz w:val="24"/>
          <w:szCs w:val="24"/>
        </w:rPr>
        <w:t>G</w:t>
      </w:r>
      <w:r w:rsidRPr="002D3E15">
        <w:rPr>
          <w:b/>
          <w:sz w:val="24"/>
          <w:szCs w:val="24"/>
        </w:rPr>
        <w:t>ODIŠNJEG IZVJEŠTAJA O IZVRŠENJU FINANCIJSKOG PLANA ZNANSTVENE KNJIŽNICE ZADAR</w:t>
      </w:r>
      <w:r w:rsidR="004778FE">
        <w:rPr>
          <w:b/>
          <w:sz w:val="24"/>
          <w:szCs w:val="24"/>
        </w:rPr>
        <w:t xml:space="preserve"> ZA 2023. GODINU</w:t>
      </w:r>
    </w:p>
    <w:p w:rsidR="002D3E15" w:rsidRPr="002D3E15" w:rsidRDefault="002D3E15" w:rsidP="002D3E15">
      <w:pPr>
        <w:jc w:val="center"/>
        <w:rPr>
          <w:b/>
          <w:sz w:val="24"/>
          <w:szCs w:val="24"/>
        </w:rPr>
      </w:pPr>
    </w:p>
    <w:p w:rsidR="002D3E15" w:rsidRDefault="002D3E15" w:rsidP="002D3E15">
      <w:pPr>
        <w:pStyle w:val="Odlomakpopisa"/>
        <w:numPr>
          <w:ilvl w:val="0"/>
          <w:numId w:val="1"/>
        </w:numPr>
        <w:rPr>
          <w:b/>
        </w:rPr>
      </w:pPr>
      <w:r w:rsidRPr="002D3E15">
        <w:rPr>
          <w:b/>
        </w:rPr>
        <w:t>OBRAZLOŽENJE OPĆEG DIJELA IZVJEŠTAJA O IZVRŠENJU FINANCISJKOG PLANA</w:t>
      </w:r>
    </w:p>
    <w:p w:rsidR="002D3E15" w:rsidRDefault="002D3E15" w:rsidP="002D3E15">
      <w:pPr>
        <w:pStyle w:val="Odlomakpopisa"/>
        <w:numPr>
          <w:ilvl w:val="1"/>
          <w:numId w:val="1"/>
        </w:numPr>
        <w:rPr>
          <w:b/>
        </w:rPr>
      </w:pPr>
      <w:r>
        <w:rPr>
          <w:b/>
        </w:rPr>
        <w:t>PRIHODI I PRIMICI</w:t>
      </w:r>
    </w:p>
    <w:p w:rsidR="004778FE" w:rsidRDefault="002D3E15" w:rsidP="00C80450">
      <w:pPr>
        <w:jc w:val="both"/>
      </w:pPr>
      <w:r>
        <w:t xml:space="preserve">U </w:t>
      </w:r>
      <w:r w:rsidR="00E664A3">
        <w:t>2023. godini</w:t>
      </w:r>
      <w:r>
        <w:t xml:space="preserve"> Znanstvena knjižnica Zadar ostvarila je ukupne prihode i primitke u iznosu </w:t>
      </w:r>
      <w:r w:rsidR="004778FE">
        <w:t>706.525,49</w:t>
      </w:r>
      <w:r>
        <w:t xml:space="preserve"> €, što je </w:t>
      </w:r>
      <w:r w:rsidR="004778FE">
        <w:t>74.158,70</w:t>
      </w:r>
      <w:r>
        <w:t xml:space="preserve"> € </w:t>
      </w:r>
      <w:r w:rsidR="00BB1B32">
        <w:t>više</w:t>
      </w:r>
      <w:r>
        <w:t xml:space="preserve"> nego u istom razdoblju prethodne godine, što </w:t>
      </w:r>
      <w:r w:rsidR="004778FE">
        <w:t>je 11,73 % više od</w:t>
      </w:r>
      <w:r>
        <w:t xml:space="preserve"> prošlogodišnjeg izvršenja. </w:t>
      </w:r>
      <w:r w:rsidR="00C80450">
        <w:t xml:space="preserve">Odstupanje u prihodima odnosi se na </w:t>
      </w:r>
      <w:r w:rsidR="004778FE">
        <w:t xml:space="preserve">povećanja plaća i na plaću za prosinac uplaćenu u 2023. godini a izvršenu u 2024. godini. </w:t>
      </w:r>
    </w:p>
    <w:p w:rsidR="002D3E15" w:rsidRDefault="002D3E15" w:rsidP="00C90C25">
      <w:pPr>
        <w:jc w:val="both"/>
      </w:pPr>
      <w:r>
        <w:t xml:space="preserve">Od planiranih </w:t>
      </w:r>
      <w:r w:rsidR="004778FE">
        <w:t xml:space="preserve">735.891,43 € za 2023. </w:t>
      </w:r>
      <w:r>
        <w:t xml:space="preserve">ostvareno je </w:t>
      </w:r>
      <w:r w:rsidR="004778FE">
        <w:t>95,98</w:t>
      </w:r>
      <w:r>
        <w:t xml:space="preserve">% </w:t>
      </w:r>
      <w:r w:rsidR="00C80450">
        <w:t xml:space="preserve">planiranih </w:t>
      </w:r>
      <w:r w:rsidR="004778FE">
        <w:t>prihoda i primitaka</w:t>
      </w:r>
      <w:r w:rsidR="00C90C25">
        <w:t>.</w:t>
      </w:r>
    </w:p>
    <w:p w:rsidR="002D3E15" w:rsidRDefault="002D3E15" w:rsidP="002D3E15">
      <w:pPr>
        <w:pStyle w:val="Odlomakpopisa"/>
        <w:numPr>
          <w:ilvl w:val="1"/>
          <w:numId w:val="1"/>
        </w:numPr>
        <w:rPr>
          <w:b/>
        </w:rPr>
      </w:pPr>
      <w:r>
        <w:rPr>
          <w:b/>
        </w:rPr>
        <w:t>RASHODI I IZDACI</w:t>
      </w:r>
    </w:p>
    <w:p w:rsidR="008B36B2" w:rsidRDefault="008B36B2" w:rsidP="00B0565B">
      <w:pPr>
        <w:jc w:val="both"/>
      </w:pPr>
      <w:r w:rsidRPr="008B36B2">
        <w:t xml:space="preserve">U </w:t>
      </w:r>
      <w:r w:rsidR="004778FE">
        <w:t>2023. godini</w:t>
      </w:r>
      <w:r w:rsidRPr="008B36B2">
        <w:t xml:space="preserve"> ukupni rashodi Znanstvene knjižnice Zadar</w:t>
      </w:r>
      <w:r>
        <w:t xml:space="preserve"> iznose </w:t>
      </w:r>
      <w:r w:rsidR="004778FE">
        <w:t>702.553,45</w:t>
      </w:r>
      <w:r>
        <w:t xml:space="preserve"> €, što je za </w:t>
      </w:r>
      <w:r w:rsidR="004778FE">
        <w:t>73.847,44</w:t>
      </w:r>
      <w:r>
        <w:t xml:space="preserve"> € </w:t>
      </w:r>
      <w:r w:rsidR="004778FE">
        <w:t>viš</w:t>
      </w:r>
      <w:r>
        <w:t>e u odnosu na isto razdoblj</w:t>
      </w:r>
      <w:r w:rsidR="0080110C">
        <w:t xml:space="preserve">e prošle godine, što čini </w:t>
      </w:r>
      <w:r w:rsidR="004778FE">
        <w:t>11,75</w:t>
      </w:r>
      <w:r w:rsidR="0080110C">
        <w:t xml:space="preserve"> % </w:t>
      </w:r>
      <w:r w:rsidR="004778FE">
        <w:t xml:space="preserve">više od </w:t>
      </w:r>
      <w:r>
        <w:t xml:space="preserve">prošlogodišnjeg izvršenja. Od planiranih </w:t>
      </w:r>
      <w:r w:rsidR="004778FE">
        <w:t>736.104,45</w:t>
      </w:r>
      <w:r>
        <w:t xml:space="preserve"> € rashoda za 2023., ostvareno je </w:t>
      </w:r>
      <w:r w:rsidR="004778FE">
        <w:t>702.553,45</w:t>
      </w:r>
      <w:r w:rsidR="00C750D8">
        <w:t xml:space="preserve"> </w:t>
      </w:r>
      <w:r>
        <w:t xml:space="preserve">€ odnosno </w:t>
      </w:r>
      <w:r w:rsidR="004778FE">
        <w:t>95,44</w:t>
      </w:r>
      <w:r>
        <w:t xml:space="preserve"> %.</w:t>
      </w:r>
    </w:p>
    <w:p w:rsidR="00B0565B" w:rsidRPr="008B36B2" w:rsidRDefault="008B36B2" w:rsidP="00B0565B">
      <w:pPr>
        <w:jc w:val="both"/>
      </w:pPr>
      <w:r>
        <w:t xml:space="preserve">Značajnije povećanje rashoda odnosi se na </w:t>
      </w:r>
      <w:r w:rsidR="004778FE">
        <w:t xml:space="preserve">povećanje ostalih rashoda za zaposlene i to 29,14 %, povećanje troškova prijevoza za zaposlene 8,61 %. </w:t>
      </w:r>
      <w:r>
        <w:t xml:space="preserve">Plaće za redova rad (311) koji su rasli za </w:t>
      </w:r>
      <w:r w:rsidR="004778FE">
        <w:t>19,13</w:t>
      </w:r>
      <w:r>
        <w:t xml:space="preserve"> % </w:t>
      </w:r>
      <w:r w:rsidR="004778FE">
        <w:t xml:space="preserve">u odnosu na isto razdoblje prethodne godine, a manje su od planiranog za oko 1,7 %. </w:t>
      </w:r>
      <w:r w:rsidR="00B0565B">
        <w:t xml:space="preserve">Također, značajnije su se zbog rasta cijena na tržištu povećali i neki materijalni troškovi poput, usluga telefona, usluga tekućeg održavanja postrojenja i opreme, komunalne usluge, premije osiguranja, bankarske usluge, smanjenje cijene energenata i drugo. </w:t>
      </w:r>
    </w:p>
    <w:p w:rsidR="002D3E15" w:rsidRDefault="002D3E15" w:rsidP="002D3E15">
      <w:pPr>
        <w:pStyle w:val="Odlomakpopisa"/>
        <w:numPr>
          <w:ilvl w:val="1"/>
          <w:numId w:val="1"/>
        </w:numPr>
        <w:rPr>
          <w:b/>
        </w:rPr>
      </w:pPr>
      <w:r>
        <w:rPr>
          <w:b/>
        </w:rPr>
        <w:t>OBRAZLOŽENJE PRIJENOSA SREDSTAVA IZ PRETHODNE GODINE</w:t>
      </w:r>
    </w:p>
    <w:p w:rsidR="00B0565B" w:rsidRPr="00B0565B" w:rsidRDefault="00E664A3" w:rsidP="00B0565B">
      <w:r>
        <w:t>Na kraju 2022</w:t>
      </w:r>
      <w:r w:rsidR="00B0565B" w:rsidRPr="00B0565B">
        <w:t xml:space="preserve">. godine Znanstvena knjižnica Zadar ostvarila je višak poslovanja u iznosu 317,63 € koji je prenesen u 2023. godinu, </w:t>
      </w:r>
      <w:r>
        <w:t>i utrošen je</w:t>
      </w:r>
      <w:r w:rsidR="00B0565B" w:rsidRPr="00B0565B">
        <w:t xml:space="preserve"> </w:t>
      </w:r>
      <w:r>
        <w:t>na kupnju opreme</w:t>
      </w:r>
      <w:r w:rsidR="00B0565B" w:rsidRPr="00B0565B">
        <w:t>.</w:t>
      </w:r>
    </w:p>
    <w:p w:rsidR="002D3E15" w:rsidRDefault="002D3E15" w:rsidP="002D3E15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OBRAZLOŽENJE POSEBNOG DIJELA POLUGODIŠNJEG IZVJEŠTAJA O IZVRŠENJU FINANCIJSKOG PLANA</w:t>
      </w:r>
    </w:p>
    <w:p w:rsidR="00B0565B" w:rsidRDefault="00B0565B" w:rsidP="00B0565B">
      <w:r w:rsidRPr="003B2F89">
        <w:t>Znanstvena knjižnica Zadar</w:t>
      </w:r>
      <w:r w:rsidR="003B2F89" w:rsidRPr="003B2F89">
        <w:t xml:space="preserve"> izvršava svoj financijski plan unutar Proračuna Grada Zadra u sklopu Upravnog odjela za kulturu i šport.</w:t>
      </w:r>
    </w:p>
    <w:p w:rsidR="003B2F89" w:rsidRPr="003B2F89" w:rsidRDefault="003B2F89" w:rsidP="00B0565B">
      <w:pPr>
        <w:rPr>
          <w:b/>
        </w:rPr>
      </w:pPr>
      <w:r w:rsidRPr="003B2F89">
        <w:rPr>
          <w:b/>
        </w:rPr>
        <w:t>PROGRAM 1038 REDOVNA DJELATNOST ZNANSTVENE KNJIŽNICE ZADAR (korisnik 080-02-01025)</w:t>
      </w:r>
    </w:p>
    <w:p w:rsidR="003B2F89" w:rsidRDefault="003B2F89" w:rsidP="00B0565B">
      <w:r>
        <w:t>Program se odnosi na sljedeće aktivnosti:</w:t>
      </w:r>
    </w:p>
    <w:p w:rsidR="003B2F89" w:rsidRDefault="003B2F89" w:rsidP="003B2F89">
      <w:pPr>
        <w:pStyle w:val="Odlomakpopisa"/>
        <w:numPr>
          <w:ilvl w:val="0"/>
          <w:numId w:val="2"/>
        </w:numPr>
      </w:pPr>
      <w:r>
        <w:t xml:space="preserve">Aktivnost A 1038 – </w:t>
      </w:r>
      <w:r w:rsidRPr="00AD4BBB">
        <w:rPr>
          <w:b/>
        </w:rPr>
        <w:t>Rashodi za zaposlene</w:t>
      </w:r>
    </w:p>
    <w:p w:rsidR="003B2F89" w:rsidRDefault="003B2F89" w:rsidP="00AD4BBB">
      <w:pPr>
        <w:jc w:val="both"/>
      </w:pPr>
      <w:r>
        <w:t xml:space="preserve">Aktivnost se odnosi na plaće za redovan rad, doprinose i materijalna prava radnika koji za promatrano izvještajno razdoblje iznose </w:t>
      </w:r>
      <w:r w:rsidR="00E664A3">
        <w:t>540.501,88</w:t>
      </w:r>
      <w:r>
        <w:t xml:space="preserve"> € što je </w:t>
      </w:r>
      <w:r w:rsidR="00E664A3">
        <w:t xml:space="preserve">98,45 </w:t>
      </w:r>
      <w:r w:rsidR="00AD4BBB">
        <w:t>%</w:t>
      </w:r>
      <w:r>
        <w:t xml:space="preserve"> plana. </w:t>
      </w:r>
    </w:p>
    <w:p w:rsidR="003B2F89" w:rsidRDefault="003B2F89" w:rsidP="003B2F89">
      <w:pPr>
        <w:pStyle w:val="Odlomakpopisa"/>
        <w:numPr>
          <w:ilvl w:val="0"/>
          <w:numId w:val="2"/>
        </w:numPr>
      </w:pPr>
      <w:r>
        <w:t xml:space="preserve">Aktivnost A1038-2 – </w:t>
      </w:r>
      <w:r w:rsidRPr="00AD4BBB">
        <w:rPr>
          <w:b/>
        </w:rPr>
        <w:t>Materijalni rashodi</w:t>
      </w:r>
    </w:p>
    <w:p w:rsidR="003B2F89" w:rsidRDefault="003B2F89" w:rsidP="00AD4BBB">
      <w:pPr>
        <w:jc w:val="both"/>
      </w:pPr>
      <w:r>
        <w:t xml:space="preserve">Aktivnost se odnosi na materijale rashode kao što su prijevoz djelatnika na posao i s posla, uredski materijal, energiju, komunalne, intelektualne, računalne usluge, usluge tekućeg i investicijskog održavanja i dr. U </w:t>
      </w:r>
      <w:r w:rsidR="00E664A3">
        <w:t>2023. godini</w:t>
      </w:r>
      <w:r>
        <w:t xml:space="preserve"> ostvareno je </w:t>
      </w:r>
      <w:r w:rsidR="00E664A3">
        <w:t xml:space="preserve">69.039,29 </w:t>
      </w:r>
      <w:r>
        <w:t xml:space="preserve">€ odnosno </w:t>
      </w:r>
      <w:r w:rsidR="00E664A3">
        <w:t xml:space="preserve">80,65 </w:t>
      </w:r>
      <w:r>
        <w:t>% planiranih sredstava.</w:t>
      </w:r>
    </w:p>
    <w:p w:rsidR="003B2F89" w:rsidRDefault="003B2F89" w:rsidP="003B2F89">
      <w:pPr>
        <w:pStyle w:val="Odlomakpopisa"/>
        <w:numPr>
          <w:ilvl w:val="0"/>
          <w:numId w:val="2"/>
        </w:numPr>
      </w:pPr>
      <w:r>
        <w:t xml:space="preserve">Aktivnost A1038-03 – </w:t>
      </w:r>
      <w:r w:rsidRPr="00AD4BBB">
        <w:rPr>
          <w:b/>
        </w:rPr>
        <w:t>Knjige i oprema</w:t>
      </w:r>
    </w:p>
    <w:p w:rsidR="003B2F89" w:rsidRDefault="003B2F89" w:rsidP="003B2F89">
      <w:r>
        <w:lastRenderedPageBreak/>
        <w:t xml:space="preserve">Odnosi se na kupnju knjiga i knjižnične građe za knjižnicu, te kupnju opreme; računalne, uredske, opreme za održavanje i zaštitu i slično. </w:t>
      </w:r>
      <w:r w:rsidR="00E664A3">
        <w:t>U 2023. godini</w:t>
      </w:r>
      <w:r>
        <w:t xml:space="preserve"> ostvareno je </w:t>
      </w:r>
      <w:r w:rsidR="00E664A3">
        <w:t>46.452,98</w:t>
      </w:r>
      <w:r>
        <w:t xml:space="preserve"> € odnosno </w:t>
      </w:r>
      <w:r w:rsidR="00E664A3">
        <w:t>100</w:t>
      </w:r>
      <w:r>
        <w:t>%</w:t>
      </w:r>
      <w:r w:rsidR="00E664A3">
        <w:t>, planiranog, a jednako je utrošeno u istom razdoblju prethodne godine</w:t>
      </w:r>
      <w:r>
        <w:t xml:space="preserve">. </w:t>
      </w:r>
    </w:p>
    <w:p w:rsidR="0032138C" w:rsidRDefault="0032138C" w:rsidP="003B2F89"/>
    <w:p w:rsidR="0032138C" w:rsidRPr="008933AB" w:rsidRDefault="0032138C" w:rsidP="003B2F89">
      <w:r w:rsidRPr="008933AB">
        <w:t xml:space="preserve">Zadar, </w:t>
      </w:r>
      <w:r w:rsidR="008933AB" w:rsidRPr="008933AB">
        <w:t>30. siječnja 2024.g.</w:t>
      </w:r>
    </w:p>
    <w:p w:rsidR="0032138C" w:rsidRPr="00987D8A" w:rsidRDefault="0032138C" w:rsidP="003B2F89">
      <w:r w:rsidRPr="00987D8A">
        <w:t xml:space="preserve">URBROJ: </w:t>
      </w:r>
      <w:r w:rsidR="00987D8A" w:rsidRPr="00987D8A">
        <w:t>32/1-2024</w:t>
      </w:r>
    </w:p>
    <w:p w:rsidR="0032138C" w:rsidRDefault="0032138C" w:rsidP="003B2F89"/>
    <w:p w:rsidR="0032138C" w:rsidRDefault="0032138C" w:rsidP="003B2F89"/>
    <w:p w:rsidR="0032138C" w:rsidRDefault="0032138C" w:rsidP="003B2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E28">
        <w:t>Privremena ravnateljica</w:t>
      </w:r>
      <w:bookmarkStart w:id="0" w:name="_GoBack"/>
      <w:bookmarkEnd w:id="0"/>
      <w:r>
        <w:t xml:space="preserve"> </w:t>
      </w:r>
    </w:p>
    <w:p w:rsidR="0032138C" w:rsidRDefault="0032138C" w:rsidP="003B2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Marijana Senkić-Klapan</w:t>
      </w:r>
    </w:p>
    <w:p w:rsidR="003B2F89" w:rsidRPr="003B2F89" w:rsidRDefault="003B2F89" w:rsidP="00B0565B"/>
    <w:sectPr w:rsidR="003B2F89" w:rsidRPr="003B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5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BF6E93"/>
    <w:multiLevelType w:val="hybridMultilevel"/>
    <w:tmpl w:val="80329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15"/>
    <w:rsid w:val="00295100"/>
    <w:rsid w:val="002D3E15"/>
    <w:rsid w:val="0032138C"/>
    <w:rsid w:val="003B2F89"/>
    <w:rsid w:val="003C6592"/>
    <w:rsid w:val="004778FE"/>
    <w:rsid w:val="006F4B5A"/>
    <w:rsid w:val="0080110C"/>
    <w:rsid w:val="008933AB"/>
    <w:rsid w:val="008B36B2"/>
    <w:rsid w:val="008B5509"/>
    <w:rsid w:val="00956529"/>
    <w:rsid w:val="00987D8A"/>
    <w:rsid w:val="00AD4BBB"/>
    <w:rsid w:val="00B0565B"/>
    <w:rsid w:val="00BA5E28"/>
    <w:rsid w:val="00BB1B32"/>
    <w:rsid w:val="00BF6804"/>
    <w:rsid w:val="00C750D8"/>
    <w:rsid w:val="00C80450"/>
    <w:rsid w:val="00C90C25"/>
    <w:rsid w:val="00D3365B"/>
    <w:rsid w:val="00E01DA4"/>
    <w:rsid w:val="00E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C07"/>
  <w15:chartTrackingRefBased/>
  <w15:docId w15:val="{0D0D49C0-4A58-427D-8BB9-C937BC2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E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Zekanović</dc:creator>
  <cp:keywords/>
  <dc:description/>
  <cp:lastModifiedBy>Marija Zekanović</cp:lastModifiedBy>
  <cp:revision>19</cp:revision>
  <cp:lastPrinted>2024-01-30T12:58:00Z</cp:lastPrinted>
  <dcterms:created xsi:type="dcterms:W3CDTF">2023-08-18T09:05:00Z</dcterms:created>
  <dcterms:modified xsi:type="dcterms:W3CDTF">2024-02-23T12:02:00Z</dcterms:modified>
</cp:coreProperties>
</file>